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w:t>
      </w:r>
      <w:proofErr w:type="gramStart"/>
      <w:r w:rsidRPr="00161E9C">
        <w:rPr>
          <w:b/>
          <w:sz w:val="36"/>
          <w:szCs w:val="36"/>
          <w:highlight w:val="yellow"/>
        </w:rPr>
        <w:t>:_</w:t>
      </w:r>
      <w:proofErr w:type="gramEnd"/>
      <w:r w:rsidR="009139CF">
        <w:rPr>
          <w:b/>
          <w:sz w:val="36"/>
          <w:szCs w:val="36"/>
          <w:highlight w:val="yellow"/>
        </w:rPr>
        <w:t>Sinn,Cal</w:t>
      </w:r>
      <w:r w:rsidRPr="00161E9C">
        <w:rPr>
          <w:b/>
          <w:sz w:val="36"/>
          <w:szCs w:val="36"/>
          <w:highlight w:val="yellow"/>
        </w:rPr>
        <w:t>__________________________________</w:t>
      </w:r>
      <w:r>
        <w:rPr>
          <w:b/>
          <w:sz w:val="36"/>
          <w:szCs w:val="36"/>
          <w:highlight w:val="yellow"/>
        </w:rPr>
        <w:t>_______________________________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3A2B81">
            <w:pPr>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Ensures staff members have professional 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190170" w:rsidRDefault="00190170" w:rsidP="00190170">
            <w:pPr>
              <w:rPr>
                <w:color w:val="FF0000"/>
                <w:sz w:val="20"/>
              </w:rPr>
            </w:pPr>
            <w:r>
              <w:rPr>
                <w:color w:val="FF0000"/>
                <w:sz w:val="20"/>
              </w:rPr>
              <w:t xml:space="preserve">There have been some reports </w:t>
            </w:r>
            <w:r w:rsidR="001C66DB">
              <w:rPr>
                <w:color w:val="FF0000"/>
                <w:sz w:val="20"/>
              </w:rPr>
              <w:t>of you exhibiting behavior or decision making which is contradictive to the Rules of Special Education.  You will need to begin following these rules and report to me weekly about 1 example to support this.</w:t>
            </w:r>
          </w:p>
        </w:tc>
        <w:tc>
          <w:tcPr>
            <w:tcW w:w="5310" w:type="dxa"/>
          </w:tcPr>
          <w:p w:rsidR="00AD57F5" w:rsidRPr="00190170" w:rsidRDefault="00190170" w:rsidP="00190170">
            <w:pPr>
              <w:rPr>
                <w:color w:val="FF0000"/>
                <w:sz w:val="20"/>
              </w:rPr>
            </w:pPr>
            <w:r>
              <w:rPr>
                <w:color w:val="FF0000"/>
                <w:sz w:val="20"/>
              </w:rPr>
              <w:t>You are very visible in all of the buildings in our district.  What benefits do you see from this and what might you do differently in the future to specifically improve your ethical and professional behavior?</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05518D" w:rsidRDefault="00190170" w:rsidP="0005518D">
            <w:pPr>
              <w:rPr>
                <w:color w:val="FF0000"/>
                <w:sz w:val="20"/>
              </w:rPr>
            </w:pPr>
            <w:r>
              <w:rPr>
                <w:color w:val="FF0000"/>
                <w:sz w:val="20"/>
              </w:rPr>
              <w:t>You will need to monitor teacher implication of this change to Co-Teaching and you will need to identify the teachers who are doing a good job and the ones that are not.  You will need to identify the characteristics both groups are exhibiting and use this information to affect change in the resistant teachers.</w:t>
            </w:r>
          </w:p>
        </w:tc>
        <w:tc>
          <w:tcPr>
            <w:tcW w:w="5310" w:type="dxa"/>
          </w:tcPr>
          <w:p w:rsidR="00AD57F5" w:rsidRPr="0005518D" w:rsidRDefault="0005518D" w:rsidP="0005518D">
            <w:pPr>
              <w:rPr>
                <w:color w:val="FF0000"/>
                <w:sz w:val="20"/>
              </w:rPr>
            </w:pPr>
            <w:r>
              <w:rPr>
                <w:color w:val="FF0000"/>
                <w:sz w:val="20"/>
              </w:rPr>
              <w:t>You have designed a year -long professional development activity focusing on Co-Teaching in our district.  Identify what is going well and what you would like to do differently and identify what you are doing to inspire the staff to implement this change at a high level.</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05518D" w:rsidRDefault="0005518D" w:rsidP="00920072">
            <w:pPr>
              <w:rPr>
                <w:color w:val="FF0000"/>
                <w:sz w:val="20"/>
              </w:rPr>
            </w:pPr>
            <w:r>
              <w:rPr>
                <w:color w:val="FF0000"/>
                <w:sz w:val="20"/>
              </w:rPr>
              <w:t xml:space="preserve">I have had feedback from the staff at the middle school that they are hesitant to come </w:t>
            </w:r>
            <w:r w:rsidR="00190170">
              <w:rPr>
                <w:color w:val="FF0000"/>
                <w:sz w:val="20"/>
              </w:rPr>
              <w:t>to you with issues/problems</w:t>
            </w:r>
            <w:r>
              <w:rPr>
                <w:color w:val="FF0000"/>
                <w:sz w:val="20"/>
              </w:rPr>
              <w:t xml:space="preserve"> </w:t>
            </w:r>
            <w:r w:rsidR="00190170">
              <w:rPr>
                <w:color w:val="FF0000"/>
                <w:sz w:val="20"/>
              </w:rPr>
              <w:t xml:space="preserve">  </w:t>
            </w:r>
            <w:r>
              <w:rPr>
                <w:color w:val="FF0000"/>
                <w:sz w:val="20"/>
              </w:rPr>
              <w:t xml:space="preserve"> with students</w:t>
            </w:r>
            <w:r w:rsidR="00190170">
              <w:rPr>
                <w:color w:val="FF0000"/>
                <w:sz w:val="20"/>
              </w:rPr>
              <w:t>, families and building administrators</w:t>
            </w:r>
            <w:r>
              <w:rPr>
                <w:color w:val="FF0000"/>
                <w:sz w:val="20"/>
              </w:rPr>
              <w:t>.   I want you to meet with each grade level team and develop a plan of action to achieve a more positive relationship with the middle school staff.</w:t>
            </w:r>
          </w:p>
        </w:tc>
        <w:tc>
          <w:tcPr>
            <w:tcW w:w="5310" w:type="dxa"/>
          </w:tcPr>
          <w:p w:rsidR="00AD57F5" w:rsidRPr="00920072" w:rsidRDefault="00920072" w:rsidP="00920072">
            <w:pPr>
              <w:rPr>
                <w:color w:val="FF0000"/>
                <w:sz w:val="20"/>
              </w:rPr>
            </w:pPr>
            <w:r>
              <w:rPr>
                <w:color w:val="FF0000"/>
                <w:sz w:val="20"/>
              </w:rPr>
              <w:t>Think about a</w:t>
            </w:r>
            <w:r w:rsidR="00190170">
              <w:rPr>
                <w:color w:val="FF0000"/>
                <w:sz w:val="20"/>
              </w:rPr>
              <w:t xml:space="preserve"> “normal week” in your role.  I</w:t>
            </w:r>
            <w:r>
              <w:rPr>
                <w:color w:val="FF0000"/>
                <w:sz w:val="20"/>
              </w:rPr>
              <w:t>dentify specific behavior</w:t>
            </w:r>
            <w:r w:rsidR="00190170">
              <w:rPr>
                <w:color w:val="FF0000"/>
                <w:sz w:val="20"/>
              </w:rPr>
              <w:t>s you have exhibited with teachers and administrators</w:t>
            </w:r>
            <w:r w:rsidR="0005518D">
              <w:rPr>
                <w:color w:val="FF0000"/>
                <w:sz w:val="20"/>
              </w:rPr>
              <w:t xml:space="preserve"> to create positive relationships.  Pick one of your examples and identify what you learned and what you will do differently in the future.</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9139CF" w:rsidRDefault="009139CF" w:rsidP="009139CF">
            <w:pPr>
              <w:rPr>
                <w:color w:val="FF0000"/>
                <w:sz w:val="20"/>
              </w:rPr>
            </w:pPr>
            <w:r>
              <w:rPr>
                <w:color w:val="FF0000"/>
                <w:sz w:val="20"/>
              </w:rPr>
              <w:t>When you are not achieving the level of participat</w:t>
            </w:r>
            <w:r w:rsidR="00920072">
              <w:rPr>
                <w:color w:val="FF0000"/>
                <w:sz w:val="20"/>
              </w:rPr>
              <w:t>ion in our district of ELL students/families, you need to identify different options/ideas to increase the desired level of participation.  Let’s brainstorm some ideas.</w:t>
            </w:r>
          </w:p>
        </w:tc>
        <w:tc>
          <w:tcPr>
            <w:tcW w:w="5310" w:type="dxa"/>
          </w:tcPr>
          <w:p w:rsidR="00AD57F5" w:rsidRPr="009139CF" w:rsidRDefault="009139CF" w:rsidP="009139CF">
            <w:pPr>
              <w:rPr>
                <w:color w:val="FF0000"/>
                <w:sz w:val="20"/>
              </w:rPr>
            </w:pPr>
            <w:r>
              <w:rPr>
                <w:color w:val="FF0000"/>
                <w:sz w:val="20"/>
              </w:rPr>
              <w:t>For the last 2 years, you have organized and coordinated a Family Night for ELL Students/Parents.  What have you learned from this activity wh</w:t>
            </w:r>
            <w:r w:rsidR="00920072">
              <w:rPr>
                <w:color w:val="FF0000"/>
                <w:sz w:val="20"/>
              </w:rPr>
              <w:t xml:space="preserve">ich helps you </w:t>
            </w:r>
            <w:proofErr w:type="gramStart"/>
            <w:r w:rsidR="00920072">
              <w:rPr>
                <w:color w:val="FF0000"/>
                <w:sz w:val="20"/>
              </w:rPr>
              <w:t>modify</w:t>
            </w:r>
            <w:proofErr w:type="gramEnd"/>
            <w:r w:rsidR="00920072">
              <w:rPr>
                <w:color w:val="FF0000"/>
                <w:sz w:val="20"/>
              </w:rPr>
              <w:t xml:space="preserve"> from year </w:t>
            </w:r>
            <w:r>
              <w:rPr>
                <w:color w:val="FF0000"/>
                <w:sz w:val="20"/>
              </w:rPr>
              <w:t>to year to improve attendance and effectiveness?</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920072" w:rsidRDefault="00920072" w:rsidP="00190170">
            <w:pPr>
              <w:rPr>
                <w:color w:val="FF0000"/>
                <w:sz w:val="20"/>
              </w:rPr>
            </w:pPr>
            <w:r>
              <w:rPr>
                <w:color w:val="FF0000"/>
                <w:sz w:val="20"/>
              </w:rPr>
              <w:t>When you observe a disrespect of divergent opinions exhibited by students and staff, you will need to increase your involvement in the building and the community to change this behav</w:t>
            </w:r>
            <w:r w:rsidR="00190170">
              <w:rPr>
                <w:color w:val="FF0000"/>
                <w:sz w:val="20"/>
              </w:rPr>
              <w:t xml:space="preserve">ior.  What plan of action will you develop </w:t>
            </w:r>
            <w:r>
              <w:rPr>
                <w:color w:val="FF0000"/>
                <w:sz w:val="20"/>
              </w:rPr>
              <w:t>to address this?</w:t>
            </w:r>
          </w:p>
        </w:tc>
        <w:tc>
          <w:tcPr>
            <w:tcW w:w="5310" w:type="dxa"/>
          </w:tcPr>
          <w:p w:rsidR="00AD57F5" w:rsidRPr="00920072" w:rsidRDefault="00920072" w:rsidP="00920072">
            <w:pPr>
              <w:rPr>
                <w:color w:val="FF0000"/>
                <w:sz w:val="20"/>
              </w:rPr>
            </w:pPr>
            <w:r>
              <w:rPr>
                <w:color w:val="FF0000"/>
                <w:sz w:val="20"/>
              </w:rPr>
              <w:t>What specific actions have you taken in our district to demonstrate you are respectful of divergent opinions and what other actions might you consider?</w:t>
            </w:r>
          </w:p>
        </w:tc>
      </w:tr>
    </w:tbl>
    <w:p w:rsidR="00DD0B7A" w:rsidRDefault="00DD0B7A"/>
    <w:p w:rsidR="00DB20AA" w:rsidRPr="00161E9C" w:rsidRDefault="00DD0B7A">
      <w:pPr>
        <w:rPr>
          <w:b/>
        </w:rPr>
      </w:pPr>
      <w:r>
        <w:br w:type="page"/>
      </w:r>
    </w:p>
    <w:p w:rsidR="00B92F75" w:rsidRDefault="007956B7" w:rsidP="00161E9C">
      <w:pPr>
        <w:rPr>
          <w:b/>
        </w:rPr>
      </w:pPr>
      <w:r>
        <w:rPr>
          <w:b/>
        </w:rPr>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170" w:rsidRDefault="00190170">
      <w:r>
        <w:separator/>
      </w:r>
    </w:p>
  </w:endnote>
  <w:endnote w:type="continuationSeparator" w:id="0">
    <w:p w:rsidR="00190170" w:rsidRDefault="00190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70" w:rsidRPr="00DB1D4A" w:rsidRDefault="00190170" w:rsidP="00DB1D4A">
    <w:pPr>
      <w:pStyle w:val="Footer"/>
      <w:rPr>
        <w:sz w:val="20"/>
      </w:rPr>
    </w:pPr>
    <w:r>
      <w:rPr>
        <w:sz w:val="20"/>
      </w:rPr>
      <w:t xml:space="preserve">Module 3:  Tool 3.10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1C66DB">
      <w:rPr>
        <w:rStyle w:val="PageNumber"/>
        <w:noProof/>
        <w:sz w:val="20"/>
      </w:rPr>
      <w:t>29</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170" w:rsidRDefault="00190170">
      <w:r>
        <w:separator/>
      </w:r>
    </w:p>
  </w:footnote>
  <w:footnote w:type="continuationSeparator" w:id="0">
    <w:p w:rsidR="00190170" w:rsidRDefault="001901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70" w:rsidRPr="00494D97" w:rsidRDefault="00190170" w:rsidP="00A511DA">
    <w:pPr>
      <w:pStyle w:val="Header"/>
      <w:jc w:val="center"/>
      <w:rPr>
        <w:b/>
        <w:i/>
        <w:szCs w:val="24"/>
      </w:rPr>
    </w:pPr>
    <w:r>
      <w:rPr>
        <w:b/>
        <w:i/>
        <w:szCs w:val="24"/>
      </w:rPr>
      <w:t xml:space="preserve">Creating Directive and Supportive Questions for Observable Behaviors of the </w:t>
    </w:r>
  </w:p>
  <w:p w:rsidR="00190170" w:rsidRDefault="00190170"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190170" w:rsidRDefault="00190170" w:rsidP="00401A0B">
    <w:pPr>
      <w:pStyle w:val="Header"/>
      <w:jc w:val="right"/>
      <w:rPr>
        <w:i/>
        <w:sz w:val="20"/>
      </w:rPr>
    </w:pPr>
    <w:r>
      <w:rPr>
        <w:i/>
        <w:sz w:val="20"/>
      </w:rPr>
      <w:t>Iowa Evaluator Approval Training Program II:  Evaluation of Administrators</w:t>
    </w:r>
  </w:p>
  <w:p w:rsidR="00190170" w:rsidRPr="0085690C" w:rsidRDefault="00190170"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7169">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5518D"/>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90170"/>
    <w:rsid w:val="001A0C8A"/>
    <w:rsid w:val="001A4FA5"/>
    <w:rsid w:val="001C206A"/>
    <w:rsid w:val="001C4D37"/>
    <w:rsid w:val="001C66DB"/>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A2B81"/>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139CF"/>
    <w:rsid w:val="00920072"/>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3AA0"/>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7169">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27CA3-3D5A-402A-BFFA-9972B6B4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1233</Words>
  <Characters>7032</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csinn</cp:lastModifiedBy>
  <cp:revision>2</cp:revision>
  <cp:lastPrinted>2009-11-08T17:59:00Z</cp:lastPrinted>
  <dcterms:created xsi:type="dcterms:W3CDTF">2009-11-08T18:01:00Z</dcterms:created>
  <dcterms:modified xsi:type="dcterms:W3CDTF">2009-11-08T18:01:00Z</dcterms:modified>
</cp:coreProperties>
</file>